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82007" w:rsidRDefault="007F4679" w:rsidP="007F4679">
      <w:pPr>
        <w:rPr>
          <w:rFonts w:cs="Arial"/>
          <w:b/>
          <w:lang w:val="en-ZA"/>
        </w:rPr>
      </w:pPr>
      <w:r w:rsidRPr="0058200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820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8200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Date:</w:t>
      </w:r>
      <w:r w:rsidRPr="00582007">
        <w:rPr>
          <w:rFonts w:cs="Arial"/>
          <w:b/>
          <w:sz w:val="18"/>
          <w:szCs w:val="18"/>
          <w:lang w:val="en-ZA"/>
        </w:rPr>
        <w:tab/>
        <w:t>1</w:t>
      </w:r>
      <w:r w:rsidR="00582007" w:rsidRPr="00582007">
        <w:rPr>
          <w:rFonts w:cs="Arial"/>
          <w:b/>
          <w:sz w:val="18"/>
          <w:szCs w:val="18"/>
          <w:lang w:val="en-ZA"/>
        </w:rPr>
        <w:t>9</w:t>
      </w:r>
      <w:r w:rsidRPr="00582007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5820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mallCaps/>
          <w:sz w:val="18"/>
          <w:szCs w:val="18"/>
          <w:lang w:val="en-ZA"/>
        </w:rPr>
        <w:t>Subject:</w:t>
      </w:r>
      <w:r w:rsidRPr="00582007">
        <w:rPr>
          <w:rFonts w:cs="Arial"/>
          <w:b/>
          <w:sz w:val="18"/>
          <w:szCs w:val="18"/>
          <w:lang w:val="en-ZA"/>
        </w:rPr>
        <w:t xml:space="preserve">   </w:t>
      </w:r>
      <w:r w:rsidRPr="00582007">
        <w:rPr>
          <w:rFonts w:cs="Arial"/>
          <w:sz w:val="18"/>
          <w:szCs w:val="18"/>
          <w:lang w:val="en-ZA"/>
        </w:rPr>
        <w:t>New Financial Instrument Listing</w:t>
      </w:r>
      <w:r w:rsidRPr="00582007">
        <w:rPr>
          <w:rFonts w:cs="Arial"/>
          <w:sz w:val="18"/>
          <w:szCs w:val="18"/>
          <w:lang w:val="en-ZA"/>
        </w:rPr>
        <w:tab/>
      </w:r>
    </w:p>
    <w:p w:rsidR="007F4679" w:rsidRPr="0058200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82007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582007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582007">
        <w:rPr>
          <w:rFonts w:cs="Arial"/>
          <w:b/>
          <w:i/>
          <w:sz w:val="18"/>
          <w:szCs w:val="18"/>
          <w:lang w:val="en-ZA"/>
        </w:rPr>
        <w:t>“SYN959”)</w:t>
      </w:r>
    </w:p>
    <w:p w:rsidR="007F4679" w:rsidRPr="0058200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8200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82007">
        <w:rPr>
          <w:rFonts w:cs="Arial"/>
          <w:sz w:val="18"/>
          <w:szCs w:val="18"/>
          <w:lang w:val="en-ZA"/>
        </w:rPr>
        <w:t xml:space="preserve"> </w:t>
      </w:r>
      <w:r w:rsidRPr="00582007">
        <w:rPr>
          <w:rFonts w:cs="Arial"/>
          <w:b/>
          <w:sz w:val="18"/>
          <w:szCs w:val="18"/>
          <w:lang w:val="en-ZA"/>
        </w:rPr>
        <w:t>SYNTHESIS FUNDING LIMITED</w:t>
      </w:r>
      <w:r w:rsidR="00E81AC8" w:rsidRPr="00582007">
        <w:rPr>
          <w:rFonts w:cs="Arial"/>
          <w:b/>
          <w:sz w:val="18"/>
          <w:szCs w:val="18"/>
          <w:lang w:val="en-ZA"/>
        </w:rPr>
        <w:t xml:space="preserve"> “SYN959”</w:t>
      </w:r>
      <w:r w:rsidR="005005DC" w:rsidRPr="00582007">
        <w:rPr>
          <w:rFonts w:cs="Arial"/>
          <w:sz w:val="18"/>
          <w:szCs w:val="18"/>
          <w:lang w:val="en-ZA"/>
        </w:rPr>
        <w:t xml:space="preserve"> on </w:t>
      </w:r>
      <w:r w:rsidRPr="00582007">
        <w:rPr>
          <w:rFonts w:cs="Arial"/>
          <w:sz w:val="18"/>
          <w:szCs w:val="18"/>
          <w:lang w:val="en-ZA"/>
        </w:rPr>
        <w:t>Interest Rate Market</w:t>
      </w:r>
      <w:r w:rsidR="00CA22C4" w:rsidRPr="00582007">
        <w:rPr>
          <w:rFonts w:cs="Arial"/>
          <w:sz w:val="18"/>
          <w:szCs w:val="18"/>
          <w:lang w:val="en-ZA"/>
        </w:rPr>
        <w:t xml:space="preserve"> with effect from </w:t>
      </w:r>
      <w:r w:rsidRPr="00582007">
        <w:rPr>
          <w:rFonts w:cs="Arial"/>
          <w:sz w:val="18"/>
          <w:szCs w:val="18"/>
          <w:lang w:val="en-ZA"/>
        </w:rPr>
        <w:t>20 November 2012</w:t>
      </w:r>
      <w:r w:rsidR="00CA22C4" w:rsidRPr="00582007">
        <w:rPr>
          <w:rFonts w:cs="Arial"/>
          <w:sz w:val="18"/>
          <w:szCs w:val="18"/>
          <w:lang w:val="en-ZA"/>
        </w:rPr>
        <w:t xml:space="preserve"> </w:t>
      </w:r>
      <w:r w:rsidRPr="00582007">
        <w:rPr>
          <w:rFonts w:cs="Arial"/>
          <w:sz w:val="18"/>
          <w:szCs w:val="18"/>
          <w:lang w:val="en-ZA"/>
        </w:rPr>
        <w:t xml:space="preserve">under </w:t>
      </w:r>
      <w:r w:rsidR="00CA22C4" w:rsidRPr="00582007">
        <w:rPr>
          <w:rFonts w:cs="Arial"/>
          <w:sz w:val="18"/>
          <w:szCs w:val="18"/>
          <w:lang w:val="en-ZA"/>
        </w:rPr>
        <w:t>its</w:t>
      </w:r>
      <w:r w:rsidRPr="00582007">
        <w:rPr>
          <w:rFonts w:cs="Arial"/>
          <w:sz w:val="18"/>
          <w:szCs w:val="18"/>
          <w:lang w:val="en-ZA"/>
        </w:rPr>
        <w:t xml:space="preserve"> </w:t>
      </w:r>
      <w:r w:rsidR="00E81AC8" w:rsidRPr="00582007">
        <w:rPr>
          <w:rFonts w:cs="Arial"/>
          <w:sz w:val="18"/>
          <w:szCs w:val="18"/>
          <w:lang w:val="en-ZA"/>
        </w:rPr>
        <w:t>Asset Backed Commercial Paper Programme dated 28 June 2004 and revised on 10 May 2010</w:t>
      </w:r>
      <w:r w:rsidRPr="00582007">
        <w:rPr>
          <w:rFonts w:cs="Arial"/>
          <w:sz w:val="18"/>
          <w:szCs w:val="18"/>
          <w:lang w:val="en-ZA"/>
        </w:rPr>
        <w:t>.</w:t>
      </w:r>
    </w:p>
    <w:p w:rsidR="007F4679" w:rsidRPr="0058200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8200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 xml:space="preserve">INSTRUMENT TYPE: </w:t>
      </w:r>
      <w:r w:rsidR="00E81AC8" w:rsidRPr="00582007">
        <w:rPr>
          <w:rFonts w:cs="Arial"/>
          <w:b/>
          <w:sz w:val="18"/>
          <w:szCs w:val="18"/>
          <w:lang w:val="en-ZA"/>
        </w:rPr>
        <w:tab/>
      </w:r>
      <w:r w:rsidR="00E81AC8" w:rsidRPr="00582007">
        <w:rPr>
          <w:rFonts w:cs="Arial"/>
          <w:b/>
          <w:sz w:val="18"/>
          <w:szCs w:val="18"/>
          <w:lang w:val="en-ZA"/>
        </w:rPr>
        <w:tab/>
      </w:r>
      <w:r w:rsidR="00E81AC8"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b/>
          <w:sz w:val="18"/>
          <w:szCs w:val="18"/>
          <w:lang w:val="en-ZA"/>
        </w:rPr>
        <w:t xml:space="preserve">Zero </w:t>
      </w:r>
      <w:r w:rsidR="00E81AC8" w:rsidRPr="00582007">
        <w:rPr>
          <w:rFonts w:cs="Arial"/>
          <w:b/>
          <w:sz w:val="18"/>
          <w:szCs w:val="18"/>
          <w:lang w:val="en-ZA"/>
        </w:rPr>
        <w:t>Coupon Note</w:t>
      </w:r>
    </w:p>
    <w:p w:rsidR="007F4679" w:rsidRPr="0058200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Authorised Programme size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R 15,000,000,000.00</w:t>
      </w:r>
    </w:p>
    <w:p w:rsidR="007F4679" w:rsidRPr="0058200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Total Notes Outstanding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="00E81AC8" w:rsidRPr="00582007">
        <w:rPr>
          <w:rFonts w:cs="Arial"/>
          <w:sz w:val="18"/>
          <w:szCs w:val="18"/>
          <w:lang w:val="en-ZA"/>
        </w:rPr>
        <w:t>R   4,764,000,000.00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Bond Code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SYN959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bCs/>
          <w:sz w:val="18"/>
          <w:szCs w:val="18"/>
          <w:lang w:val="en-ZA"/>
        </w:rPr>
        <w:t>Nominal Issued</w:t>
      </w:r>
      <w:r w:rsidRPr="00582007">
        <w:rPr>
          <w:rFonts w:cs="Arial"/>
          <w:sz w:val="18"/>
          <w:szCs w:val="18"/>
          <w:lang w:val="en-ZA"/>
        </w:rPr>
        <w:tab/>
        <w:t>R 166,000,000.00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bCs/>
          <w:sz w:val="18"/>
          <w:szCs w:val="18"/>
          <w:lang w:val="en-ZA"/>
        </w:rPr>
        <w:t>Issue Price</w:t>
      </w:r>
      <w:r w:rsidRPr="00582007">
        <w:rPr>
          <w:rFonts w:cs="Arial"/>
          <w:sz w:val="18"/>
          <w:szCs w:val="18"/>
          <w:lang w:val="en-ZA"/>
        </w:rPr>
        <w:tab/>
      </w:r>
      <w:r w:rsidR="00582007" w:rsidRPr="00582007">
        <w:rPr>
          <w:rFonts w:cs="Arial"/>
          <w:sz w:val="18"/>
          <w:szCs w:val="18"/>
          <w:lang w:val="en-ZA"/>
        </w:rPr>
        <w:t>R 163,845,211.25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Coupon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="00E81AC8" w:rsidRPr="00582007">
        <w:rPr>
          <w:rFonts w:cs="Arial"/>
          <w:sz w:val="18"/>
          <w:szCs w:val="18"/>
          <w:lang w:val="en-ZA"/>
        </w:rPr>
        <w:t>Zero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Trade Type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Price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Final Maturity Date</w:t>
      </w:r>
      <w:r w:rsidRPr="00582007">
        <w:rPr>
          <w:rFonts w:cs="Arial"/>
          <w:sz w:val="18"/>
          <w:szCs w:val="18"/>
          <w:lang w:val="en-ZA"/>
        </w:rPr>
        <w:tab/>
        <w:t>19 February 2013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Books Close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14 February</w:t>
      </w:r>
      <w:r w:rsidR="00E81AC8" w:rsidRPr="00582007">
        <w:rPr>
          <w:rFonts w:cs="Arial"/>
          <w:sz w:val="18"/>
          <w:szCs w:val="18"/>
          <w:lang w:val="en-ZA"/>
        </w:rPr>
        <w:t xml:space="preserve"> 2013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Interest Date(s)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19 February</w:t>
      </w:r>
      <w:r w:rsidR="00E81AC8" w:rsidRPr="00582007">
        <w:rPr>
          <w:rFonts w:cs="Arial"/>
          <w:sz w:val="18"/>
          <w:szCs w:val="18"/>
          <w:lang w:val="en-ZA"/>
        </w:rPr>
        <w:t xml:space="preserve"> 2013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Last Day to Register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="00E81AC8" w:rsidRPr="00582007">
        <w:rPr>
          <w:rFonts w:cs="Arial"/>
          <w:sz w:val="18"/>
          <w:szCs w:val="18"/>
          <w:lang w:val="en-ZA"/>
        </w:rPr>
        <w:t>By 17h00 on</w:t>
      </w:r>
      <w:r w:rsidR="00E81AC8" w:rsidRPr="00582007">
        <w:rPr>
          <w:rFonts w:cs="Arial"/>
          <w:b/>
          <w:sz w:val="18"/>
          <w:szCs w:val="18"/>
          <w:lang w:val="en-ZA"/>
        </w:rPr>
        <w:t xml:space="preserve"> </w:t>
      </w:r>
      <w:r w:rsidRPr="00582007">
        <w:rPr>
          <w:rFonts w:cs="Arial"/>
          <w:sz w:val="18"/>
          <w:szCs w:val="18"/>
          <w:lang w:val="en-ZA"/>
        </w:rPr>
        <w:t>13 February</w:t>
      </w:r>
      <w:r w:rsidR="00E81AC8" w:rsidRPr="00582007">
        <w:rPr>
          <w:rFonts w:cs="Arial"/>
          <w:sz w:val="18"/>
          <w:szCs w:val="18"/>
          <w:lang w:val="en-ZA"/>
        </w:rPr>
        <w:t xml:space="preserve"> 2013</w:t>
      </w:r>
    </w:p>
    <w:p w:rsidR="007F4679" w:rsidRPr="0058200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82007">
        <w:rPr>
          <w:rFonts w:cs="Arial"/>
          <w:b/>
          <w:sz w:val="18"/>
          <w:szCs w:val="18"/>
          <w:lang w:val="en-ZA"/>
        </w:rPr>
        <w:t>Issue Date</w:t>
      </w:r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20 November 2012</w:t>
      </w:r>
    </w:p>
    <w:p w:rsidR="007F4679" w:rsidRPr="005820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82007">
        <w:rPr>
          <w:b/>
          <w:sz w:val="18"/>
          <w:szCs w:val="18"/>
          <w:lang w:val="en-ZA"/>
        </w:rPr>
        <w:t>Date Convention</w:t>
      </w:r>
      <w:r w:rsidRPr="00582007">
        <w:rPr>
          <w:b/>
          <w:sz w:val="18"/>
          <w:szCs w:val="18"/>
          <w:lang w:val="en-ZA"/>
        </w:rPr>
        <w:tab/>
      </w:r>
      <w:r w:rsidRPr="00582007">
        <w:rPr>
          <w:sz w:val="18"/>
          <w:szCs w:val="18"/>
          <w:lang w:val="en-ZA"/>
        </w:rPr>
        <w:t>Following</w:t>
      </w:r>
    </w:p>
    <w:p w:rsidR="007F4679" w:rsidRPr="005820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82007">
        <w:rPr>
          <w:b/>
          <w:sz w:val="18"/>
          <w:szCs w:val="18"/>
          <w:lang w:val="en-ZA"/>
        </w:rPr>
        <w:t>Interest Commencement Date</w:t>
      </w:r>
      <w:r w:rsidRPr="00582007">
        <w:rPr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20 November 2012</w:t>
      </w:r>
    </w:p>
    <w:p w:rsidR="007F4679" w:rsidRPr="005820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82007">
        <w:rPr>
          <w:b/>
          <w:sz w:val="18"/>
          <w:szCs w:val="18"/>
          <w:lang w:val="en-ZA"/>
        </w:rPr>
        <w:t>First Interest Date</w:t>
      </w:r>
      <w:r w:rsidRPr="00582007">
        <w:rPr>
          <w:b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>19 February 2013</w:t>
      </w:r>
    </w:p>
    <w:p w:rsidR="007F4679" w:rsidRPr="0058200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82007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82007">
        <w:rPr>
          <w:rFonts w:cs="Arial"/>
          <w:b/>
          <w:sz w:val="18"/>
          <w:szCs w:val="18"/>
          <w:lang w:val="en-ZA"/>
        </w:rPr>
        <w:tab/>
      </w:r>
      <w:r w:rsidRPr="00582007">
        <w:rPr>
          <w:sz w:val="18"/>
          <w:szCs w:val="18"/>
          <w:lang w:val="en-ZA"/>
        </w:rPr>
        <w:t>ZAG000101577</w:t>
      </w:r>
    </w:p>
    <w:p w:rsidR="007F4679" w:rsidRPr="0058200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82007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82007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8200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8200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82007">
        <w:rPr>
          <w:rFonts w:cs="Arial"/>
          <w:b/>
          <w:sz w:val="18"/>
          <w:szCs w:val="18"/>
          <w:lang w:val="en-ZA"/>
        </w:rPr>
        <w:t xml:space="preserve"> </w:t>
      </w:r>
      <w:r w:rsidRPr="00582007">
        <w:rPr>
          <w:rFonts w:cs="Arial"/>
          <w:sz w:val="18"/>
          <w:szCs w:val="18"/>
          <w:lang w:val="en-ZA"/>
        </w:rPr>
        <w:t>Note issue please contact:</w:t>
      </w:r>
    </w:p>
    <w:p w:rsidR="00E81AC8" w:rsidRPr="00582007" w:rsidRDefault="00E81A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1AC8" w:rsidRPr="00582007" w:rsidRDefault="00E81A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81AC8" w:rsidRPr="00582007" w:rsidRDefault="00E81A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81A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582007">
        <w:rPr>
          <w:rFonts w:cs="Arial"/>
          <w:sz w:val="18"/>
          <w:szCs w:val="18"/>
          <w:lang w:val="en-ZA"/>
        </w:rPr>
        <w:t>Allister</w:t>
      </w:r>
      <w:proofErr w:type="spellEnd"/>
      <w:r w:rsidRPr="00582007">
        <w:rPr>
          <w:rFonts w:cs="Arial"/>
          <w:sz w:val="18"/>
          <w:szCs w:val="18"/>
          <w:lang w:val="en-ZA"/>
        </w:rPr>
        <w:t xml:space="preserve"> Lamont-Smith</w:t>
      </w:r>
      <w:r w:rsidRPr="00582007">
        <w:rPr>
          <w:rFonts w:cs="Arial"/>
          <w:sz w:val="18"/>
          <w:szCs w:val="18"/>
          <w:lang w:val="en-ZA"/>
        </w:rPr>
        <w:tab/>
      </w:r>
      <w:r w:rsidRPr="00582007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582007">
        <w:rPr>
          <w:rFonts w:cs="Arial"/>
          <w:sz w:val="18"/>
          <w:szCs w:val="18"/>
          <w:lang w:val="en-ZA"/>
        </w:rPr>
        <w:t>Nedbank</w:t>
      </w:r>
      <w:proofErr w:type="spellEnd"/>
      <w:r w:rsidRPr="00582007">
        <w:rPr>
          <w:rFonts w:cs="Arial"/>
          <w:sz w:val="18"/>
          <w:szCs w:val="18"/>
          <w:lang w:val="en-ZA"/>
        </w:rPr>
        <w:t xml:space="preserve"> Capital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>+27 11</w:t>
      </w:r>
      <w:r>
        <w:rPr>
          <w:rFonts w:cs="Arial"/>
          <w:sz w:val="18"/>
          <w:szCs w:val="18"/>
          <w:lang w:val="en-ZA"/>
        </w:rPr>
        <w:t>2944833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8200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8200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1A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81A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2007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81AC8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B13790-8E1C-471D-BAA3-5109D04F5291}"/>
</file>

<file path=customXml/itemProps2.xml><?xml version="1.0" encoding="utf-8"?>
<ds:datastoreItem xmlns:ds="http://schemas.openxmlformats.org/officeDocument/2006/customXml" ds:itemID="{B84364A8-A5CD-4B2D-A901-5F9BEF4A5FC0}"/>
</file>

<file path=customXml/itemProps3.xml><?xml version="1.0" encoding="utf-8"?>
<ds:datastoreItem xmlns:ds="http://schemas.openxmlformats.org/officeDocument/2006/customXml" ds:itemID="{B1B591D1-8877-4A17-AA05-8CA78AC1E40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Listing-SYN959-20Nov2012</dc:title>
  <dc:creator>Johannesburg Stock Exchange</dc:creator>
  <cp:lastModifiedBy>JSEUser</cp:lastModifiedBy>
  <cp:revision>2</cp:revision>
  <cp:lastPrinted>2012-01-03T09:35:00Z</cp:lastPrinted>
  <dcterms:created xsi:type="dcterms:W3CDTF">2012-11-19T11:09:00Z</dcterms:created>
  <dcterms:modified xsi:type="dcterms:W3CDTF">2012-11-19T11:09:00Z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223700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